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48" w:rsidRDefault="00105808" w:rsidP="00C5396A">
      <w:pPr>
        <w:jc w:val="center"/>
        <w:rPr>
          <w:rFonts w:ascii="HGP創英角ｺﾞｼｯｸUB" w:eastAsia="HGP創英角ｺﾞｼｯｸUB" w:hAnsi="HGP創英角ｺﾞｼｯｸUB"/>
          <w:sz w:val="56"/>
        </w:rPr>
      </w:pPr>
      <w:r>
        <w:rPr>
          <w:rFonts w:ascii="HGP創英角ｺﾞｼｯｸUB" w:eastAsia="HGP創英角ｺﾞｼｯｸUB" w:hAnsi="HGP創英角ｺﾞｼｯｸUB" w:hint="eastAsia"/>
          <w:sz w:val="56"/>
        </w:rPr>
        <w:t>グループ・ディスカッション</w:t>
      </w:r>
      <w:r w:rsidR="00C5396A" w:rsidRPr="00C5396A">
        <w:rPr>
          <w:rFonts w:ascii="HGP創英角ｺﾞｼｯｸUB" w:eastAsia="HGP創英角ｺﾞｼｯｸUB" w:hAnsi="HGP創英角ｺﾞｼｯｸUB" w:hint="eastAsia"/>
          <w:sz w:val="56"/>
        </w:rPr>
        <w:t>個人目標</w:t>
      </w:r>
    </w:p>
    <w:p w:rsidR="00BA5A8B" w:rsidRDefault="00105808" w:rsidP="00B84863">
      <w:pPr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</w:rPr>
        <w:t>１</w:t>
      </w:r>
      <w:r w:rsidR="00C5396A" w:rsidRPr="00BA5A8B">
        <w:rPr>
          <w:rFonts w:asciiTheme="majorEastAsia" w:eastAsiaTheme="majorEastAsia" w:hAnsiTheme="majorEastAsia" w:hint="eastAsia"/>
        </w:rPr>
        <w:t xml:space="preserve">年　　　組　　　番（　　　　　　　　　　　</w:t>
      </w:r>
      <w:r w:rsidR="00BA5A8B">
        <w:rPr>
          <w:rFonts w:asciiTheme="majorEastAsia" w:eastAsiaTheme="majorEastAsia" w:hAnsiTheme="majorEastAsia" w:hint="eastAsia"/>
        </w:rPr>
        <w:t xml:space="preserve">　</w:t>
      </w:r>
      <w:r w:rsidR="00C5396A" w:rsidRPr="00BA5A8B">
        <w:rPr>
          <w:rFonts w:asciiTheme="majorEastAsia" w:eastAsiaTheme="majorEastAsia" w:hAnsiTheme="majorEastAsia" w:hint="eastAsia"/>
        </w:rPr>
        <w:t xml:space="preserve">　　　　　）</w:t>
      </w:r>
    </w:p>
    <w:p w:rsidR="00973234" w:rsidRPr="00BA5A8B" w:rsidRDefault="00973234" w:rsidP="00973234">
      <w:pPr>
        <w:ind w:righ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授業の後に</w:t>
      </w:r>
      <w:r w:rsidR="002F795A">
        <w:rPr>
          <w:rFonts w:asciiTheme="majorEastAsia" w:eastAsiaTheme="majorEastAsia" w:hAnsiTheme="majorEastAsia" w:hint="eastAsia"/>
        </w:rPr>
        <w:t>話し方とそのレベルへ</w:t>
      </w:r>
      <w:r>
        <w:rPr>
          <w:rFonts w:asciiTheme="majorEastAsia" w:eastAsiaTheme="majorEastAsia" w:hAnsiTheme="majorEastAsia" w:hint="eastAsia"/>
        </w:rPr>
        <w:t>評価</w:t>
      </w:r>
      <w:r w:rsidR="002F795A">
        <w:rPr>
          <w:rFonts w:asciiTheme="majorEastAsia" w:eastAsiaTheme="majorEastAsia" w:hAnsiTheme="majorEastAsia" w:hint="eastAsia"/>
        </w:rPr>
        <w:t>を○（できた）△（一部分はできた）×（できなかった）で評価</w:t>
      </w:r>
      <w:r>
        <w:rPr>
          <w:rFonts w:asciiTheme="majorEastAsia" w:eastAsiaTheme="majorEastAsia" w:hAnsiTheme="majorEastAsia" w:hint="eastAsia"/>
        </w:rPr>
        <w:t>しましょう。</w:t>
      </w:r>
    </w:p>
    <w:tbl>
      <w:tblPr>
        <w:tblStyle w:val="a3"/>
        <w:tblW w:w="13026" w:type="dxa"/>
        <w:tblLook w:val="04A0" w:firstRow="1" w:lastRow="0" w:firstColumn="1" w:lastColumn="0" w:noHBand="0" w:noVBand="1"/>
      </w:tblPr>
      <w:tblGrid>
        <w:gridCol w:w="582"/>
        <w:gridCol w:w="582"/>
        <w:gridCol w:w="4820"/>
        <w:gridCol w:w="1231"/>
        <w:gridCol w:w="1134"/>
        <w:gridCol w:w="1275"/>
        <w:gridCol w:w="1134"/>
        <w:gridCol w:w="1134"/>
        <w:gridCol w:w="1134"/>
      </w:tblGrid>
      <w:tr w:rsidR="00105808" w:rsidTr="00105808">
        <w:tc>
          <w:tcPr>
            <w:tcW w:w="59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  <w:tl2br w:val="single" w:sz="4" w:space="0" w:color="auto"/>
            </w:tcBorders>
          </w:tcPr>
          <w:p w:rsidR="00105808" w:rsidRDefault="00105808" w:rsidP="00105808"/>
          <w:p w:rsidR="00105808" w:rsidRDefault="00105808" w:rsidP="00105808">
            <w:r>
              <w:rPr>
                <w:rFonts w:hint="eastAsia"/>
              </w:rPr>
              <w:t xml:space="preserve">　　　　　　　　　　　　　　　　　　　　日にち</w:t>
            </w:r>
          </w:p>
          <w:p w:rsidR="00105808" w:rsidRDefault="00105808" w:rsidP="00105808">
            <w:r>
              <w:rPr>
                <w:rFonts w:hint="eastAsia"/>
              </w:rPr>
              <w:t>目標項目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05808" w:rsidRDefault="00105808" w:rsidP="00105808">
            <w:pPr>
              <w:jc w:val="center"/>
            </w:pPr>
            <w:r>
              <w:rPr>
                <w:rFonts w:hint="eastAsia"/>
              </w:rPr>
              <w:t>１回目</w:t>
            </w:r>
          </w:p>
          <w:p w:rsidR="00105808" w:rsidRPr="00BA5A8B" w:rsidRDefault="00105808" w:rsidP="00105808">
            <w:pPr>
              <w:jc w:val="center"/>
              <w:rPr>
                <w:w w:val="150"/>
              </w:rPr>
            </w:pPr>
            <w:r w:rsidRPr="00BA5A8B">
              <w:rPr>
                <w:rFonts w:ascii="Segoe UI Symbol" w:hAnsi="Segoe UI Symbol" w:cs="Segoe UI Symbol" w:hint="eastAsia"/>
                <w:w w:val="150"/>
              </w:rPr>
              <w:t>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05808" w:rsidRDefault="00105808" w:rsidP="00105808">
            <w:pPr>
              <w:jc w:val="center"/>
            </w:pPr>
            <w:r>
              <w:rPr>
                <w:rFonts w:hint="eastAsia"/>
              </w:rPr>
              <w:t>２回目</w:t>
            </w:r>
          </w:p>
          <w:p w:rsidR="00105808" w:rsidRDefault="00105808" w:rsidP="00105808">
            <w:pPr>
              <w:jc w:val="center"/>
            </w:pPr>
            <w:r w:rsidRPr="00BA5A8B">
              <w:rPr>
                <w:rFonts w:ascii="Segoe UI Symbol" w:hAnsi="Segoe UI Symbol" w:cs="Segoe UI Symbol" w:hint="eastAsia"/>
                <w:w w:val="150"/>
              </w:rPr>
              <w:t>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05808" w:rsidRDefault="00105808" w:rsidP="00105808">
            <w:pPr>
              <w:jc w:val="center"/>
            </w:pPr>
            <w:r>
              <w:rPr>
                <w:rFonts w:hint="eastAsia"/>
              </w:rPr>
              <w:t>３回目</w:t>
            </w:r>
          </w:p>
          <w:p w:rsidR="00105808" w:rsidRDefault="00105808" w:rsidP="00105808">
            <w:pPr>
              <w:jc w:val="center"/>
            </w:pPr>
            <w:r w:rsidRPr="00BA5A8B">
              <w:rPr>
                <w:rFonts w:ascii="Segoe UI Symbol" w:hAnsi="Segoe UI Symbol" w:cs="Segoe UI Symbol" w:hint="eastAsia"/>
                <w:w w:val="150"/>
              </w:rPr>
              <w:t>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05808" w:rsidRDefault="00105808" w:rsidP="00105808">
            <w:pPr>
              <w:jc w:val="center"/>
            </w:pPr>
            <w:r>
              <w:rPr>
                <w:rFonts w:hint="eastAsia"/>
              </w:rPr>
              <w:t>４回目</w:t>
            </w:r>
          </w:p>
          <w:p w:rsidR="00105808" w:rsidRDefault="00105808" w:rsidP="00105808">
            <w:pPr>
              <w:jc w:val="center"/>
            </w:pPr>
            <w:r w:rsidRPr="00BA5A8B">
              <w:rPr>
                <w:rFonts w:ascii="Segoe UI Symbol" w:hAnsi="Segoe UI Symbol" w:cs="Segoe UI Symbol" w:hint="eastAsia"/>
                <w:w w:val="150"/>
              </w:rPr>
              <w:t>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05808" w:rsidRDefault="00105808" w:rsidP="00105808">
            <w:pPr>
              <w:jc w:val="center"/>
            </w:pPr>
            <w:r>
              <w:rPr>
                <w:rFonts w:hint="eastAsia"/>
              </w:rPr>
              <w:t>５回目</w:t>
            </w:r>
          </w:p>
          <w:p w:rsidR="00105808" w:rsidRDefault="00105808" w:rsidP="00105808">
            <w:pPr>
              <w:jc w:val="center"/>
            </w:pPr>
            <w:r w:rsidRPr="00BA5A8B">
              <w:rPr>
                <w:rFonts w:ascii="Segoe UI Symbol" w:hAnsi="Segoe UI Symbol" w:cs="Segoe UI Symbol" w:hint="eastAsia"/>
                <w:w w:val="150"/>
              </w:rPr>
              <w:t>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5808" w:rsidRDefault="00105808" w:rsidP="00105808">
            <w:pPr>
              <w:jc w:val="center"/>
            </w:pPr>
            <w:r>
              <w:rPr>
                <w:rFonts w:hint="eastAsia"/>
              </w:rPr>
              <w:t>６回目</w:t>
            </w:r>
          </w:p>
          <w:p w:rsidR="00105808" w:rsidRDefault="00105808" w:rsidP="00105808">
            <w:pPr>
              <w:jc w:val="center"/>
            </w:pPr>
            <w:r w:rsidRPr="00BA5A8B">
              <w:rPr>
                <w:rFonts w:ascii="Segoe UI Symbol" w:hAnsi="Segoe UI Symbol" w:cs="Segoe UI Symbol" w:hint="eastAsia"/>
                <w:w w:val="150"/>
              </w:rPr>
              <w:t>／</w:t>
            </w:r>
          </w:p>
        </w:tc>
      </w:tr>
      <w:tr w:rsidR="00105808" w:rsidTr="00105808">
        <w:trPr>
          <w:trHeight w:val="379"/>
        </w:trPr>
        <w:tc>
          <w:tcPr>
            <w:tcW w:w="5984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231" w:type="dxa"/>
            <w:tcBorders>
              <w:left w:val="single" w:sz="8" w:space="0" w:color="auto"/>
              <w:right w:val="single" w:sz="8" w:space="0" w:color="auto"/>
            </w:tcBorders>
          </w:tcPr>
          <w:p w:rsidR="00105808" w:rsidRDefault="00105808" w:rsidP="002F79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05808" w:rsidRDefault="00105808" w:rsidP="002F79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105808" w:rsidRDefault="00105808" w:rsidP="002F79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105808" w:rsidRDefault="00105808" w:rsidP="002F79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5808" w:rsidRDefault="00105808" w:rsidP="002F79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105808" w:rsidRDefault="00105808" w:rsidP="002F79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</w:t>
            </w:r>
          </w:p>
        </w:tc>
      </w:tr>
      <w:tr w:rsidR="00105808" w:rsidTr="00105808">
        <w:trPr>
          <w:cantSplit/>
          <w:trHeight w:val="1134"/>
        </w:trPr>
        <w:tc>
          <w:tcPr>
            <w:tcW w:w="582" w:type="dxa"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105808" w:rsidRPr="00A758C5" w:rsidRDefault="00105808" w:rsidP="00105808">
            <w:pPr>
              <w:ind w:right="113" w:firstLineChars="100" w:firstLine="210"/>
            </w:pPr>
            <w:r w:rsidRPr="00A758C5">
              <w:rPr>
                <w:rFonts w:hint="eastAsia"/>
              </w:rPr>
              <w:t>話し方</w:t>
            </w:r>
          </w:p>
        </w:tc>
        <w:tc>
          <w:tcPr>
            <w:tcW w:w="5402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105808" w:rsidRPr="00B84863" w:rsidRDefault="00105808" w:rsidP="00105808">
            <w:pPr>
              <w:ind w:firstLineChars="100" w:firstLine="189"/>
              <w:rPr>
                <w:w w:val="90"/>
              </w:rPr>
            </w:pPr>
            <w:r w:rsidRPr="00B84863">
              <w:rPr>
                <w:rFonts w:hint="eastAsia"/>
                <w:w w:val="90"/>
              </w:rPr>
              <w:t>聞き手を意識した体の向きや注目を確認して話し始めたり，話し手を意識した体の向きで聞いたりする。</w:t>
            </w:r>
          </w:p>
        </w:tc>
        <w:tc>
          <w:tcPr>
            <w:tcW w:w="1231" w:type="dxa"/>
            <w:tcBorders>
              <w:left w:val="single" w:sz="8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left w:val="single" w:sz="8" w:space="0" w:color="auto"/>
              <w:right w:val="single" w:sz="12" w:space="0" w:color="auto"/>
            </w:tcBorders>
          </w:tcPr>
          <w:p w:rsidR="00105808" w:rsidRDefault="00105808" w:rsidP="00105808"/>
        </w:tc>
      </w:tr>
      <w:tr w:rsidR="00105808" w:rsidTr="00105808">
        <w:trPr>
          <w:cantSplit/>
          <w:trHeight w:val="549"/>
        </w:trPr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05808" w:rsidRPr="00041EF6" w:rsidRDefault="00105808" w:rsidP="00105808">
            <w:pPr>
              <w:ind w:right="113" w:firstLineChars="100" w:firstLine="200"/>
              <w:jc w:val="center"/>
              <w:rPr>
                <w:sz w:val="18"/>
              </w:rPr>
            </w:pPr>
            <w:r w:rsidRPr="00041EF6">
              <w:rPr>
                <w:rFonts w:hint="eastAsia"/>
                <w:sz w:val="20"/>
              </w:rPr>
              <w:t>レベル</w:t>
            </w:r>
            <w:r>
              <w:rPr>
                <w:rFonts w:hint="eastAsia"/>
                <w:sz w:val="20"/>
              </w:rPr>
              <w:t>①</w:t>
            </w:r>
          </w:p>
        </w:tc>
        <w:tc>
          <w:tcPr>
            <w:tcW w:w="582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textDirection w:val="tbRlV"/>
          </w:tcPr>
          <w:p w:rsidR="00105808" w:rsidRPr="00C46437" w:rsidRDefault="00105808" w:rsidP="00105808">
            <w:pPr>
              <w:ind w:right="113" w:firstLineChars="100" w:firstLine="210"/>
            </w:pPr>
            <w:r>
              <w:rPr>
                <w:rFonts w:hint="eastAsia"/>
              </w:rPr>
              <w:t>話</w:t>
            </w:r>
          </w:p>
        </w:tc>
        <w:tc>
          <w:tcPr>
            <w:tcW w:w="4820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105808" w:rsidRDefault="00105808" w:rsidP="00105808">
            <w:pPr>
              <w:ind w:firstLineChars="100" w:firstLine="210"/>
            </w:pPr>
            <w:r>
              <w:rPr>
                <w:rFonts w:hint="eastAsia"/>
              </w:rPr>
              <w:t>自分の意見をその根拠を挙げながら言う。</w:t>
            </w:r>
          </w:p>
          <w:p w:rsidR="00105808" w:rsidRPr="00041EF6" w:rsidRDefault="00105808" w:rsidP="00105808">
            <w:pPr>
              <w:ind w:firstLineChars="100" w:firstLine="210"/>
            </w:pPr>
          </w:p>
        </w:tc>
        <w:tc>
          <w:tcPr>
            <w:tcW w:w="1231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275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105808" w:rsidRDefault="00105808" w:rsidP="00105808"/>
        </w:tc>
      </w:tr>
      <w:tr w:rsidR="00105808" w:rsidTr="002F795A">
        <w:trPr>
          <w:cantSplit/>
          <w:trHeight w:val="570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05808" w:rsidRPr="00041EF6" w:rsidRDefault="00105808" w:rsidP="00105808">
            <w:pPr>
              <w:ind w:right="113" w:firstLineChars="100" w:firstLine="180"/>
              <w:jc w:val="center"/>
              <w:rPr>
                <w:sz w:val="18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105808" w:rsidRPr="00041EF6" w:rsidRDefault="00105808" w:rsidP="00105808">
            <w:pPr>
              <w:ind w:right="113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聞</w:t>
            </w: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:rsidR="00105808" w:rsidRDefault="00105808" w:rsidP="00105808">
            <w:pPr>
              <w:ind w:firstLineChars="100" w:firstLine="210"/>
            </w:pPr>
            <w:r>
              <w:rPr>
                <w:rFonts w:hint="eastAsia"/>
              </w:rPr>
              <w:t>仲間に</w:t>
            </w:r>
            <w:r w:rsidR="00973234" w:rsidRPr="00973234">
              <w:rPr>
                <w:rFonts w:hint="eastAsia"/>
              </w:rPr>
              <w:t>共感する部分や共通点，相違点を挙げながら</w:t>
            </w:r>
            <w:r>
              <w:rPr>
                <w:rFonts w:hint="eastAsia"/>
              </w:rPr>
              <w:t>質問することができる。</w:t>
            </w:r>
          </w:p>
        </w:tc>
        <w:tc>
          <w:tcPr>
            <w:tcW w:w="1231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275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</w:tcPr>
          <w:p w:rsidR="00105808" w:rsidRDefault="00105808" w:rsidP="00105808"/>
        </w:tc>
      </w:tr>
      <w:tr w:rsidR="00105808" w:rsidTr="002F795A">
        <w:trPr>
          <w:cantSplit/>
          <w:trHeight w:val="795"/>
        </w:trPr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05808" w:rsidRPr="00041EF6" w:rsidRDefault="00105808" w:rsidP="00105808">
            <w:pPr>
              <w:ind w:right="113" w:firstLineChars="100" w:firstLine="200"/>
              <w:rPr>
                <w:sz w:val="18"/>
              </w:rPr>
            </w:pPr>
            <w:r w:rsidRPr="00041EF6">
              <w:rPr>
                <w:rFonts w:hint="eastAsia"/>
                <w:sz w:val="20"/>
              </w:rPr>
              <w:t>レベル</w:t>
            </w:r>
            <w:r>
              <w:rPr>
                <w:rFonts w:hint="eastAsia"/>
                <w:sz w:val="20"/>
              </w:rPr>
              <w:t>②</w:t>
            </w:r>
          </w:p>
        </w:tc>
        <w:tc>
          <w:tcPr>
            <w:tcW w:w="582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textDirection w:val="tbRlV"/>
          </w:tcPr>
          <w:p w:rsidR="00105808" w:rsidRPr="00C46437" w:rsidRDefault="00105808" w:rsidP="00105808">
            <w:pPr>
              <w:ind w:right="113" w:firstLineChars="100" w:firstLine="210"/>
            </w:pPr>
            <w:r>
              <w:rPr>
                <w:rFonts w:hint="eastAsia"/>
              </w:rPr>
              <w:t>話</w:t>
            </w:r>
          </w:p>
        </w:tc>
        <w:tc>
          <w:tcPr>
            <w:tcW w:w="4820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105808" w:rsidRPr="00C96B0A" w:rsidRDefault="00105808" w:rsidP="00105808">
            <w:pPr>
              <w:ind w:firstLineChars="100" w:firstLine="210"/>
            </w:pPr>
            <w:r>
              <w:rPr>
                <w:rFonts w:hint="eastAsia"/>
              </w:rPr>
              <w:t>自分の意見の根拠を具体的な例を挙げながら話すことができる。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105808" w:rsidRDefault="00105808" w:rsidP="00105808"/>
        </w:tc>
        <w:tc>
          <w:tcPr>
            <w:tcW w:w="1275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105808" w:rsidRDefault="00105808" w:rsidP="00105808"/>
        </w:tc>
      </w:tr>
      <w:tr w:rsidR="00105808" w:rsidTr="002F795A">
        <w:trPr>
          <w:cantSplit/>
          <w:trHeight w:val="990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105808" w:rsidRPr="00041EF6" w:rsidRDefault="00105808" w:rsidP="00105808">
            <w:pPr>
              <w:ind w:right="113" w:firstLineChars="100" w:firstLine="180"/>
              <w:rPr>
                <w:sz w:val="18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105808" w:rsidRPr="00041EF6" w:rsidRDefault="00105808" w:rsidP="00105808">
            <w:pPr>
              <w:ind w:right="113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聞</w:t>
            </w:r>
          </w:p>
        </w:tc>
        <w:tc>
          <w:tcPr>
            <w:tcW w:w="4820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:rsidR="00105808" w:rsidRDefault="00973234" w:rsidP="00973234">
            <w:pPr>
              <w:ind w:firstLineChars="100" w:firstLine="210"/>
            </w:pPr>
            <w:r>
              <w:rPr>
                <w:rFonts w:hint="eastAsia"/>
              </w:rPr>
              <w:t>仲間の意見をより詳しく聞くために，その意見のよさや問題点に焦点を当てて質問や助言をす</w:t>
            </w:r>
            <w:bookmarkStart w:id="0" w:name="_GoBack"/>
            <w:bookmarkEnd w:id="0"/>
            <w:r>
              <w:rPr>
                <w:rFonts w:hint="eastAsia"/>
              </w:rPr>
              <w:t>ることができる。</w:t>
            </w:r>
          </w:p>
        </w:tc>
        <w:tc>
          <w:tcPr>
            <w:tcW w:w="1231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05808" w:rsidRDefault="00105808" w:rsidP="00105808"/>
        </w:tc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</w:tcPr>
          <w:p w:rsidR="00105808" w:rsidRDefault="00105808" w:rsidP="00105808"/>
        </w:tc>
      </w:tr>
      <w:tr w:rsidR="00105808" w:rsidTr="002F795A">
        <w:trPr>
          <w:cantSplit/>
          <w:trHeight w:val="1125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05808" w:rsidRPr="00041EF6" w:rsidRDefault="00105808" w:rsidP="00105808">
            <w:pPr>
              <w:ind w:right="113" w:firstLineChars="100" w:firstLine="200"/>
              <w:rPr>
                <w:sz w:val="18"/>
              </w:rPr>
            </w:pPr>
            <w:r w:rsidRPr="00041EF6">
              <w:rPr>
                <w:rFonts w:hint="eastAsia"/>
                <w:sz w:val="20"/>
              </w:rPr>
              <w:t>レベル</w:t>
            </w:r>
            <w:r>
              <w:rPr>
                <w:rFonts w:hint="eastAsia"/>
                <w:sz w:val="20"/>
              </w:rPr>
              <w:t>③</w:t>
            </w:r>
          </w:p>
        </w:tc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05808" w:rsidRPr="00C46437" w:rsidRDefault="00105808" w:rsidP="00105808">
            <w:pPr>
              <w:ind w:left="113" w:right="113"/>
            </w:pPr>
            <w:r>
              <w:rPr>
                <w:rFonts w:hint="eastAsia"/>
              </w:rPr>
              <w:t>話し合う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05808" w:rsidRPr="00973234" w:rsidRDefault="00973234" w:rsidP="00973234">
            <w:pPr>
              <w:ind w:firstLineChars="100" w:firstLine="189"/>
              <w:rPr>
                <w:w w:val="90"/>
              </w:rPr>
            </w:pPr>
            <w:r w:rsidRPr="00973234">
              <w:rPr>
                <w:rFonts w:hint="eastAsia"/>
                <w:w w:val="90"/>
              </w:rPr>
              <w:t>仲間の意見と自分の意見の共通点をつなげて考えることで，さらによりよい案を生み出したり，互いに納得できる選択への助言を</w:t>
            </w:r>
            <w:r>
              <w:rPr>
                <w:rFonts w:hint="eastAsia"/>
                <w:w w:val="90"/>
              </w:rPr>
              <w:t>したり</w:t>
            </w:r>
            <w:r w:rsidRPr="00973234">
              <w:rPr>
                <w:rFonts w:hint="eastAsia"/>
                <w:w w:val="90"/>
              </w:rPr>
              <w:t>することができる。</w:t>
            </w:r>
          </w:p>
        </w:tc>
        <w:tc>
          <w:tcPr>
            <w:tcW w:w="123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05808" w:rsidRDefault="00105808" w:rsidP="00105808"/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5808" w:rsidRDefault="00105808" w:rsidP="00105808"/>
        </w:tc>
      </w:tr>
    </w:tbl>
    <w:p w:rsidR="00C5396A" w:rsidRPr="00C5396A" w:rsidRDefault="00C5396A"/>
    <w:sectPr w:rsidR="00C5396A" w:rsidRPr="00C5396A" w:rsidSect="00041EF6">
      <w:pgSz w:w="16838" w:h="11906" w:orient="landscape"/>
      <w:pgMar w:top="454" w:right="1985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6A"/>
    <w:rsid w:val="00041EF6"/>
    <w:rsid w:val="00105808"/>
    <w:rsid w:val="002F795A"/>
    <w:rsid w:val="006B1744"/>
    <w:rsid w:val="00973234"/>
    <w:rsid w:val="009C1DAB"/>
    <w:rsid w:val="009C4048"/>
    <w:rsid w:val="00A758C5"/>
    <w:rsid w:val="00B84863"/>
    <w:rsid w:val="00BA5A8B"/>
    <w:rsid w:val="00C46437"/>
    <w:rsid w:val="00C5396A"/>
    <w:rsid w:val="00C9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DB52F-7B30-4206-8066-74B4CDF4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4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岐阜市教育委員会</dc:creator>
  <cp:keywords/>
  <dc:description/>
  <cp:lastModifiedBy>岐阜市教育委員会</cp:lastModifiedBy>
  <cp:revision>5</cp:revision>
  <cp:lastPrinted>2019-10-18T02:22:00Z</cp:lastPrinted>
  <dcterms:created xsi:type="dcterms:W3CDTF">2018-10-22T12:15:00Z</dcterms:created>
  <dcterms:modified xsi:type="dcterms:W3CDTF">2019-10-24T01:39:00Z</dcterms:modified>
</cp:coreProperties>
</file>